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– Мансийский автономный округ-Югра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– Мансийский район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60" w:rsidRPr="00993B60" w:rsidRDefault="00155AA7" w:rsidP="005B6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5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(а)</w:t>
      </w:r>
    </w:p>
    <w:p w:rsidR="00993B60" w:rsidRPr="00993B60" w:rsidRDefault="00993B60" w:rsidP="00993B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993B60" w:rsidRPr="00993B60" w:rsidRDefault="00993B60" w:rsidP="0099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60" w:rsidRPr="00155AA7" w:rsidRDefault="00A16A94" w:rsidP="00993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5AA7" w:rsidRPr="0015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155AA7" w:rsidRDefault="00155AA7" w:rsidP="00155AA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5AA7">
        <w:rPr>
          <w:rFonts w:ascii="Times New Roman" w:eastAsia="Times New Roman" w:hAnsi="Times New Roman" w:cs="Times New Roman"/>
          <w:sz w:val="28"/>
          <w:szCs w:val="28"/>
          <w:lang w:eastAsia="ru-RU"/>
        </w:rPr>
        <w:t>т 06.08.2012 г. № 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55AA7">
        <w:rPr>
          <w:rFonts w:ascii="Times New Roman" w:hAnsi="Times New Roman"/>
          <w:sz w:val="28"/>
          <w:szCs w:val="28"/>
        </w:rPr>
        <w:t>Об утверждении</w:t>
      </w:r>
    </w:p>
    <w:p w:rsidR="00155AA7" w:rsidRPr="00155AA7" w:rsidRDefault="00155AA7" w:rsidP="00155AA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5AA7">
        <w:rPr>
          <w:rFonts w:ascii="Times New Roman" w:hAnsi="Times New Roman"/>
          <w:sz w:val="28"/>
          <w:szCs w:val="28"/>
        </w:rPr>
        <w:t xml:space="preserve"> </w:t>
      </w:r>
      <w:r w:rsidRPr="00155AA7">
        <w:rPr>
          <w:rFonts w:ascii="Times New Roman" w:hAnsi="Times New Roman"/>
          <w:sz w:val="28"/>
          <w:szCs w:val="28"/>
        </w:rPr>
        <w:t>А</w:t>
      </w:r>
      <w:r w:rsidRPr="00155AA7">
        <w:rPr>
          <w:rFonts w:ascii="Times New Roman" w:hAnsi="Times New Roman"/>
          <w:sz w:val="28"/>
          <w:szCs w:val="28"/>
        </w:rPr>
        <w:t>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AA7">
        <w:rPr>
          <w:rFonts w:ascii="Times New Roman" w:hAnsi="Times New Roman"/>
          <w:sz w:val="28"/>
          <w:szCs w:val="28"/>
        </w:rPr>
        <w:t>регламента по предоставлению</w:t>
      </w:r>
    </w:p>
    <w:p w:rsidR="00155AA7" w:rsidRDefault="00155AA7" w:rsidP="00155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55AA7">
        <w:rPr>
          <w:rFonts w:ascii="Times New Roman" w:eastAsia="Arial" w:hAnsi="Times New Roman" w:cs="Calibri"/>
          <w:sz w:val="28"/>
          <w:szCs w:val="28"/>
          <w:lang w:eastAsia="ar-SA"/>
        </w:rPr>
        <w:t>муниципальной услуги «</w:t>
      </w:r>
      <w:r w:rsidRPr="00155AA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Предоставление </w:t>
      </w:r>
      <w:proofErr w:type="gramStart"/>
      <w:r w:rsidRPr="00155AA7">
        <w:rPr>
          <w:rFonts w:ascii="Times New Roman" w:eastAsia="Arial" w:hAnsi="Times New Roman" w:cs="Times New Roman"/>
          <w:sz w:val="28"/>
          <w:szCs w:val="28"/>
          <w:lang w:eastAsia="ar-SA"/>
        </w:rPr>
        <w:t>жилых</w:t>
      </w:r>
      <w:proofErr w:type="gramEnd"/>
      <w:r w:rsidRPr="00155AA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155AA7" w:rsidRDefault="00155AA7" w:rsidP="00155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55AA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помещений муниципального жилищного фонда </w:t>
      </w:r>
    </w:p>
    <w:p w:rsidR="00155AA7" w:rsidRPr="00155AA7" w:rsidRDefault="00155AA7" w:rsidP="00155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55AA7">
        <w:rPr>
          <w:rFonts w:ascii="Times New Roman" w:eastAsia="Arial" w:hAnsi="Times New Roman" w:cs="Times New Roman"/>
          <w:sz w:val="28"/>
          <w:szCs w:val="28"/>
          <w:lang w:eastAsia="ar-SA"/>
        </w:rPr>
        <w:t>по договорам социального найма</w:t>
      </w:r>
      <w:r w:rsidRPr="00155AA7">
        <w:rPr>
          <w:rFonts w:ascii="Times New Roman" w:eastAsia="Arial" w:hAnsi="Times New Roman" w:cs="Calibri"/>
          <w:sz w:val="28"/>
          <w:szCs w:val="28"/>
          <w:lang w:eastAsia="ar-SA"/>
        </w:rPr>
        <w:t>»</w:t>
      </w:r>
      <w:r>
        <w:rPr>
          <w:rFonts w:ascii="Times New Roman" w:eastAsia="Arial" w:hAnsi="Times New Roman" w:cs="Calibri"/>
          <w:sz w:val="28"/>
          <w:szCs w:val="28"/>
          <w:lang w:eastAsia="ar-SA"/>
        </w:rPr>
        <w:t>»</w:t>
      </w:r>
    </w:p>
    <w:p w:rsidR="00155AA7" w:rsidRPr="00155AA7" w:rsidRDefault="00155AA7" w:rsidP="00155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A7" w:rsidRDefault="00155AA7" w:rsidP="00993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60" w:rsidRPr="00993B60" w:rsidRDefault="00993B60" w:rsidP="0015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6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соблюдения требований и норм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B60" w:rsidRPr="00993B60" w:rsidRDefault="00993B60" w:rsidP="00993B6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B7" w:rsidRPr="00C136B7" w:rsidRDefault="00C136B7" w:rsidP="00C136B7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C13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06.08.2012 г. № 34</w:t>
      </w:r>
      <w:r w:rsidRPr="00C1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136B7">
        <w:rPr>
          <w:rFonts w:ascii="Times New Roman" w:eastAsia="Arial" w:hAnsi="Times New Roman" w:cs="Calibri"/>
          <w:sz w:val="28"/>
          <w:szCs w:val="28"/>
          <w:lang w:eastAsia="ar-SA"/>
        </w:rPr>
        <w:t>Об утверждении</w:t>
      </w:r>
      <w:r>
        <w:rPr>
          <w:rFonts w:ascii="Times New Roman" w:eastAsia="Arial" w:hAnsi="Times New Roman" w:cs="Calibri"/>
          <w:sz w:val="28"/>
          <w:szCs w:val="28"/>
          <w:lang w:eastAsia="ar-SA"/>
        </w:rPr>
        <w:t xml:space="preserve"> </w:t>
      </w:r>
      <w:r w:rsidRPr="00C136B7">
        <w:rPr>
          <w:rFonts w:ascii="Times New Roman" w:hAnsi="Times New Roman"/>
          <w:sz w:val="28"/>
          <w:szCs w:val="28"/>
        </w:rPr>
        <w:t>А</w:t>
      </w:r>
      <w:r w:rsidRPr="00C136B7">
        <w:rPr>
          <w:rFonts w:ascii="Times New Roman" w:eastAsia="Arial" w:hAnsi="Times New Roman" w:cs="Calibri"/>
          <w:sz w:val="28"/>
          <w:szCs w:val="28"/>
          <w:lang w:eastAsia="ar-SA"/>
        </w:rPr>
        <w:t>дминистративного</w:t>
      </w:r>
      <w:r w:rsidRPr="00C136B7">
        <w:rPr>
          <w:rFonts w:ascii="Times New Roman" w:hAnsi="Times New Roman"/>
          <w:sz w:val="28"/>
          <w:szCs w:val="28"/>
        </w:rPr>
        <w:t xml:space="preserve"> </w:t>
      </w:r>
      <w:r w:rsidRPr="00C136B7">
        <w:rPr>
          <w:rFonts w:ascii="Times New Roman" w:eastAsia="Arial" w:hAnsi="Times New Roman" w:cs="Calibri"/>
          <w:sz w:val="28"/>
          <w:szCs w:val="28"/>
          <w:lang w:eastAsia="ar-SA"/>
        </w:rPr>
        <w:t>регламента по предоставлению</w:t>
      </w:r>
      <w:r>
        <w:rPr>
          <w:rFonts w:ascii="Times New Roman" w:eastAsia="Arial" w:hAnsi="Times New Roman" w:cs="Calibri"/>
          <w:sz w:val="28"/>
          <w:szCs w:val="28"/>
          <w:lang w:eastAsia="ar-SA"/>
        </w:rPr>
        <w:t xml:space="preserve"> </w:t>
      </w:r>
      <w:r w:rsidRPr="00C136B7">
        <w:rPr>
          <w:rFonts w:ascii="Times New Roman" w:eastAsia="Arial" w:hAnsi="Times New Roman" w:cs="Calibri"/>
          <w:sz w:val="28"/>
          <w:szCs w:val="28"/>
          <w:lang w:eastAsia="ar-SA"/>
        </w:rPr>
        <w:t>муниципальной услуги «</w:t>
      </w:r>
      <w:r w:rsidRPr="00C136B7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Предоставление жилых помещений муниципального жилищного фонда по договорам социального найма</w:t>
      </w:r>
      <w:r w:rsidRPr="00C136B7">
        <w:rPr>
          <w:rFonts w:ascii="Times New Roman" w:eastAsia="Arial" w:hAnsi="Times New Roman" w:cs="Calibri"/>
          <w:sz w:val="28"/>
          <w:szCs w:val="28"/>
          <w:lang w:eastAsia="ar-SA"/>
        </w:rPr>
        <w:t>»»</w:t>
      </w:r>
      <w:r>
        <w:rPr>
          <w:rFonts w:ascii="Times New Roman" w:eastAsia="Arial" w:hAnsi="Times New Roman" w:cs="Calibri"/>
          <w:sz w:val="28"/>
          <w:szCs w:val="28"/>
          <w:lang w:eastAsia="ar-SA"/>
        </w:rPr>
        <w:t xml:space="preserve"> следующие изменения:</w:t>
      </w:r>
    </w:p>
    <w:p w:rsidR="00C136B7" w:rsidRPr="00155AA7" w:rsidRDefault="00C136B7" w:rsidP="00C13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A7" w:rsidRPr="00C136B7" w:rsidRDefault="00155AA7" w:rsidP="00C136B7">
      <w:pPr>
        <w:pStyle w:val="a5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Административного регламента </w:t>
      </w:r>
      <w:r w:rsidRPr="00C1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C1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муниципальной услуги </w:t>
      </w:r>
      <w:r w:rsidRPr="00C13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жилых помещений муниципального жилищного фонда по договорам социального найма» дополнить подпунктом 2.6.7 следующего содержания:</w:t>
      </w:r>
    </w:p>
    <w:p w:rsidR="00155AA7" w:rsidRPr="00155AA7" w:rsidRDefault="00155AA7" w:rsidP="00155AA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«2.6.7. Постановление Правительства Российской Федерации от 21.05.2005 г. № 315 «Об утверждении Типового договора социального найма жилого помещения»»</w:t>
      </w:r>
    </w:p>
    <w:p w:rsidR="004E04C5" w:rsidRPr="00155AA7" w:rsidRDefault="004E04C5" w:rsidP="00155AA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86" w:rsidRDefault="00155AA7" w:rsidP="00C136B7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C136B7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изложить новой редакции:</w:t>
      </w:r>
    </w:p>
    <w:p w:rsidR="00C136B7" w:rsidRPr="00C136B7" w:rsidRDefault="00C136B7" w:rsidP="00C136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«3.3.3. Специалист (начальник) службы после подписания постановления готовит проект договора о предоставлении жилых помещений муниципального жилого фонда на условиях договора социального найма  (далее – договор) в соответствии с Типовым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договором социального найма, утвержденным постановлением Правительства РФ от 21.05.2005 № 315».</w:t>
      </w:r>
    </w:p>
    <w:p w:rsidR="005F7286" w:rsidRDefault="005F7286" w:rsidP="005F728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5" w:rsidRPr="002A19E5" w:rsidRDefault="00993B60" w:rsidP="00C13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A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A19E5" w:rsidRPr="002A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993B60" w:rsidRPr="00993B60" w:rsidRDefault="00993B60" w:rsidP="002A19E5">
      <w:pPr>
        <w:tabs>
          <w:tab w:val="left" w:pos="7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93B60" w:rsidRPr="00993B60" w:rsidRDefault="00993B60" w:rsidP="00993B60">
      <w:pPr>
        <w:tabs>
          <w:tab w:val="left" w:pos="700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60" w:rsidRPr="00993B60" w:rsidRDefault="00993B60" w:rsidP="00993B60">
      <w:pPr>
        <w:tabs>
          <w:tab w:val="left" w:pos="700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60" w:rsidRPr="00993B60" w:rsidRDefault="00993B60" w:rsidP="00993B60">
      <w:pPr>
        <w:tabs>
          <w:tab w:val="left" w:pos="700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60" w:rsidRPr="00993B60" w:rsidRDefault="00993B60" w:rsidP="00993B60">
      <w:pPr>
        <w:tabs>
          <w:tab w:val="left" w:pos="700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B6" w:rsidRDefault="00993B60" w:rsidP="00993B6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B60" w:rsidRPr="00993B60" w:rsidRDefault="005B68B6" w:rsidP="00993B6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В.М. Коптяев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93B60" w:rsidRPr="00993B60" w:rsidRDefault="00993B60" w:rsidP="00993B60">
      <w:pPr>
        <w:tabs>
          <w:tab w:val="left" w:pos="564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A5" w:rsidRDefault="00A26CA5"/>
    <w:sectPr w:rsidR="00A26CA5" w:rsidSect="00BB45A2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22" w:rsidRDefault="00282622">
      <w:pPr>
        <w:spacing w:after="0" w:line="240" w:lineRule="auto"/>
      </w:pPr>
      <w:r>
        <w:separator/>
      </w:r>
    </w:p>
  </w:endnote>
  <w:endnote w:type="continuationSeparator" w:id="0">
    <w:p w:rsidR="00282622" w:rsidRDefault="002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22" w:rsidRDefault="00282622">
      <w:pPr>
        <w:spacing w:after="0" w:line="240" w:lineRule="auto"/>
      </w:pPr>
      <w:r>
        <w:separator/>
      </w:r>
    </w:p>
  </w:footnote>
  <w:footnote w:type="continuationSeparator" w:id="0">
    <w:p w:rsidR="00282622" w:rsidRDefault="0028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2" w:rsidRDefault="005B68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36B7">
      <w:rPr>
        <w:noProof/>
      </w:rPr>
      <w:t>1</w:t>
    </w:r>
    <w:r>
      <w:fldChar w:fldCharType="end"/>
    </w:r>
  </w:p>
  <w:p w:rsidR="00BB45A2" w:rsidRDefault="002826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73D"/>
    <w:multiLevelType w:val="multilevel"/>
    <w:tmpl w:val="12FA6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44B6DCA"/>
    <w:multiLevelType w:val="multilevel"/>
    <w:tmpl w:val="74C2B0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">
    <w:nsid w:val="15FF1C9F"/>
    <w:multiLevelType w:val="multilevel"/>
    <w:tmpl w:val="4BE603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>
    <w:nsid w:val="1FC32B0C"/>
    <w:multiLevelType w:val="multilevel"/>
    <w:tmpl w:val="6D5CDEC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252C6F"/>
    <w:multiLevelType w:val="multilevel"/>
    <w:tmpl w:val="9A263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4AE74F04"/>
    <w:multiLevelType w:val="multilevel"/>
    <w:tmpl w:val="411EA9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61793C29"/>
    <w:multiLevelType w:val="hybridMultilevel"/>
    <w:tmpl w:val="8210146C"/>
    <w:lvl w:ilvl="0" w:tplc="86D04A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7D4C2F99"/>
    <w:multiLevelType w:val="hybridMultilevel"/>
    <w:tmpl w:val="922ADCA4"/>
    <w:lvl w:ilvl="0" w:tplc="299CC8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4101CE4">
      <w:numFmt w:val="none"/>
      <w:lvlText w:val=""/>
      <w:lvlJc w:val="left"/>
      <w:pPr>
        <w:tabs>
          <w:tab w:val="num" w:pos="360"/>
        </w:tabs>
      </w:pPr>
    </w:lvl>
    <w:lvl w:ilvl="2" w:tplc="C950C024">
      <w:numFmt w:val="none"/>
      <w:lvlText w:val=""/>
      <w:lvlJc w:val="left"/>
      <w:pPr>
        <w:tabs>
          <w:tab w:val="num" w:pos="360"/>
        </w:tabs>
      </w:pPr>
    </w:lvl>
    <w:lvl w:ilvl="3" w:tplc="DE724E74">
      <w:numFmt w:val="none"/>
      <w:lvlText w:val=""/>
      <w:lvlJc w:val="left"/>
      <w:pPr>
        <w:tabs>
          <w:tab w:val="num" w:pos="360"/>
        </w:tabs>
      </w:pPr>
    </w:lvl>
    <w:lvl w:ilvl="4" w:tplc="1298B5BC">
      <w:numFmt w:val="none"/>
      <w:lvlText w:val=""/>
      <w:lvlJc w:val="left"/>
      <w:pPr>
        <w:tabs>
          <w:tab w:val="num" w:pos="360"/>
        </w:tabs>
      </w:pPr>
    </w:lvl>
    <w:lvl w:ilvl="5" w:tplc="8440F4D0">
      <w:numFmt w:val="none"/>
      <w:lvlText w:val=""/>
      <w:lvlJc w:val="left"/>
      <w:pPr>
        <w:tabs>
          <w:tab w:val="num" w:pos="360"/>
        </w:tabs>
      </w:pPr>
    </w:lvl>
    <w:lvl w:ilvl="6" w:tplc="8F124FEA">
      <w:numFmt w:val="none"/>
      <w:lvlText w:val=""/>
      <w:lvlJc w:val="left"/>
      <w:pPr>
        <w:tabs>
          <w:tab w:val="num" w:pos="360"/>
        </w:tabs>
      </w:pPr>
    </w:lvl>
    <w:lvl w:ilvl="7" w:tplc="1C02DDC4">
      <w:numFmt w:val="none"/>
      <w:lvlText w:val=""/>
      <w:lvlJc w:val="left"/>
      <w:pPr>
        <w:tabs>
          <w:tab w:val="num" w:pos="360"/>
        </w:tabs>
      </w:pPr>
    </w:lvl>
    <w:lvl w:ilvl="8" w:tplc="6B52B7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F"/>
    <w:rsid w:val="00115B8F"/>
    <w:rsid w:val="00127E4B"/>
    <w:rsid w:val="00155AA7"/>
    <w:rsid w:val="001F2E55"/>
    <w:rsid w:val="00282622"/>
    <w:rsid w:val="002A19E5"/>
    <w:rsid w:val="004E04C5"/>
    <w:rsid w:val="005B68B6"/>
    <w:rsid w:val="005D04CF"/>
    <w:rsid w:val="005D305F"/>
    <w:rsid w:val="005F7286"/>
    <w:rsid w:val="006743E7"/>
    <w:rsid w:val="006C7566"/>
    <w:rsid w:val="008C31A1"/>
    <w:rsid w:val="008C5141"/>
    <w:rsid w:val="009611FF"/>
    <w:rsid w:val="00993B60"/>
    <w:rsid w:val="00A16A94"/>
    <w:rsid w:val="00A26CA5"/>
    <w:rsid w:val="00C136B7"/>
    <w:rsid w:val="00C33612"/>
    <w:rsid w:val="00C360E6"/>
    <w:rsid w:val="00C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6A94"/>
    <w:pPr>
      <w:ind w:left="720"/>
      <w:contextualSpacing/>
    </w:pPr>
  </w:style>
  <w:style w:type="paragraph" w:customStyle="1" w:styleId="1">
    <w:name w:val="Без интервала1"/>
    <w:rsid w:val="00155AA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6A94"/>
    <w:pPr>
      <w:ind w:left="720"/>
      <w:contextualSpacing/>
    </w:pPr>
  </w:style>
  <w:style w:type="paragraph" w:customStyle="1" w:styleId="1">
    <w:name w:val="Без интервала1"/>
    <w:rsid w:val="00155AA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2015-07-31T07:22:00Z</cp:lastPrinted>
  <dcterms:created xsi:type="dcterms:W3CDTF">2015-10-14T11:07:00Z</dcterms:created>
  <dcterms:modified xsi:type="dcterms:W3CDTF">2015-10-14T11:07:00Z</dcterms:modified>
</cp:coreProperties>
</file>